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292" w:rsidRDefault="000C03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r w:rsidRPr="009240FE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0C03B6" w:rsidRDefault="000C03B6">
      <w:pPr>
        <w:rPr>
          <w:rFonts w:ascii="Times New Roman" w:hAnsi="Times New Roman" w:cs="Times New Roman"/>
          <w:b/>
          <w:sz w:val="24"/>
          <w:szCs w:val="24"/>
        </w:rPr>
      </w:pPr>
    </w:p>
    <w:p w:rsidR="000C03B6" w:rsidRPr="0064096A" w:rsidRDefault="000C03B6" w:rsidP="000C03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</w:t>
      </w:r>
      <w:r w:rsidRPr="0064096A"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0C03B6" w:rsidRPr="00A82B18" w:rsidRDefault="000C03B6" w:rsidP="000C03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6"/>
          <w:szCs w:val="26"/>
        </w:rPr>
      </w:pPr>
    </w:p>
    <w:p w:rsidR="000C03B6" w:rsidRDefault="000C03B6" w:rsidP="000C0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C03B6" w:rsidRPr="005E6EFA" w:rsidRDefault="000C03B6" w:rsidP="000C0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6EFA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0C03B6" w:rsidRPr="005E6EFA" w:rsidRDefault="000C03B6" w:rsidP="000C0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6EFA">
        <w:rPr>
          <w:rFonts w:ascii="Times New Roman" w:hAnsi="Times New Roman" w:cs="Times New Roman"/>
          <w:b/>
          <w:sz w:val="26"/>
          <w:szCs w:val="26"/>
        </w:rPr>
        <w:t>ведущего специалиста-эксперта отдела финансового обеспечения</w:t>
      </w:r>
    </w:p>
    <w:p w:rsidR="000C03B6" w:rsidRPr="005E6EFA" w:rsidRDefault="000C03B6" w:rsidP="000C0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6EFA">
        <w:rPr>
          <w:rFonts w:ascii="Times New Roman" w:hAnsi="Times New Roman" w:cs="Times New Roman"/>
          <w:b/>
          <w:sz w:val="26"/>
          <w:szCs w:val="26"/>
        </w:rPr>
        <w:t>Межрайонной ИФНС России № 9 по Ставропольскому краю</w:t>
      </w:r>
    </w:p>
    <w:p w:rsidR="000C03B6" w:rsidRPr="005E6EFA" w:rsidRDefault="000C03B6" w:rsidP="000C0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6EFA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</w:t>
      </w:r>
    </w:p>
    <w:p w:rsidR="000C03B6" w:rsidRPr="005E6EFA" w:rsidRDefault="000C03B6" w:rsidP="000C0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C03B6" w:rsidRPr="005E6EFA" w:rsidRDefault="000C03B6" w:rsidP="000C0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6EFA">
        <w:rPr>
          <w:rFonts w:ascii="Times New Roman" w:hAnsi="Times New Roman" w:cs="Times New Roman"/>
          <w:b/>
          <w:sz w:val="26"/>
          <w:szCs w:val="26"/>
        </w:rPr>
        <w:t xml:space="preserve">Регистрационный номер (код) должности по </w:t>
      </w:r>
      <w:hyperlink r:id="rId5" w:history="1">
        <w:r w:rsidRPr="005E6EFA">
          <w:rPr>
            <w:rFonts w:ascii="Times New Roman" w:hAnsi="Times New Roman" w:cs="Times New Roman"/>
            <w:b/>
            <w:color w:val="0000FF"/>
            <w:sz w:val="26"/>
            <w:szCs w:val="26"/>
          </w:rPr>
          <w:t>Реестру</w:t>
        </w:r>
      </w:hyperlink>
    </w:p>
    <w:p w:rsidR="000C03B6" w:rsidRPr="005E6EFA" w:rsidRDefault="000C03B6" w:rsidP="000C0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6EFA">
        <w:rPr>
          <w:rFonts w:ascii="Times New Roman" w:hAnsi="Times New Roman" w:cs="Times New Roman"/>
          <w:b/>
          <w:sz w:val="26"/>
          <w:szCs w:val="26"/>
        </w:rPr>
        <w:t>должностей федеральной государственной гражданской службы,</w:t>
      </w:r>
    </w:p>
    <w:p w:rsidR="000C03B6" w:rsidRPr="005E6EFA" w:rsidRDefault="000C03B6" w:rsidP="000C0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5E6EFA">
        <w:rPr>
          <w:rFonts w:ascii="Times New Roman" w:hAnsi="Times New Roman" w:cs="Times New Roman"/>
          <w:b/>
          <w:sz w:val="26"/>
          <w:szCs w:val="26"/>
        </w:rPr>
        <w:t>утвержденному</w:t>
      </w:r>
      <w:proofErr w:type="gramEnd"/>
      <w:r w:rsidRPr="005E6EFA">
        <w:rPr>
          <w:rFonts w:ascii="Times New Roman" w:hAnsi="Times New Roman" w:cs="Times New Roman"/>
          <w:b/>
          <w:sz w:val="26"/>
          <w:szCs w:val="26"/>
        </w:rPr>
        <w:t xml:space="preserve"> Указом Президента Российской Федерации</w:t>
      </w:r>
    </w:p>
    <w:p w:rsidR="000C03B6" w:rsidRPr="005E6EFA" w:rsidRDefault="000C03B6" w:rsidP="000C0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6EFA">
        <w:rPr>
          <w:rFonts w:ascii="Times New Roman" w:hAnsi="Times New Roman" w:cs="Times New Roman"/>
          <w:b/>
          <w:sz w:val="26"/>
          <w:szCs w:val="26"/>
        </w:rPr>
        <w:t xml:space="preserve">от 31.12.2005 N 1574 "О Реестре должностей </w:t>
      </w:r>
      <w:proofErr w:type="gramStart"/>
      <w:r w:rsidRPr="005E6EFA">
        <w:rPr>
          <w:rFonts w:ascii="Times New Roman" w:hAnsi="Times New Roman" w:cs="Times New Roman"/>
          <w:b/>
          <w:sz w:val="26"/>
          <w:szCs w:val="26"/>
        </w:rPr>
        <w:t>федеральной</w:t>
      </w:r>
      <w:proofErr w:type="gramEnd"/>
    </w:p>
    <w:p w:rsidR="000C03B6" w:rsidRPr="005E6EFA" w:rsidRDefault="000C03B6" w:rsidP="000C0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6EFA">
        <w:rPr>
          <w:rFonts w:ascii="Times New Roman" w:hAnsi="Times New Roman" w:cs="Times New Roman"/>
          <w:b/>
          <w:sz w:val="26"/>
          <w:szCs w:val="26"/>
        </w:rPr>
        <w:t>государственной гражданской службы", - 11-3-4-087</w:t>
      </w:r>
    </w:p>
    <w:p w:rsidR="000C03B6" w:rsidRPr="00A82B18" w:rsidRDefault="000C03B6" w:rsidP="000C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 ведущего специалиста-эксперта отдела финансового обеспечения Межрайонной ИФНС России № 9 по Ставропольскому краю (далее – ведущий специалист-эксперт) относится к старшей группе должностей гражданской службы категории "специалисты".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2. Назначение на должность и освобождение от должности ведущего специалиста-эксперта осуществляются приказом Межрайонной ИФНС России № 9 по Ставропольскому краю (далее - инспекция).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Ведущий специалист-эксперт непосредственно подчиняется начальнику отдела. На период отсутствия ведущего специалиста-эксперта отдела его обязанности исполняет главный специалист-эксперт. Ведущий специалист-эксперт отдела исполняет обязанности  главного специалиста-эксперта отдела.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03B6" w:rsidRPr="000C03B6" w:rsidRDefault="000C03B6" w:rsidP="000C03B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0C03B6" w:rsidRPr="000C03B6" w:rsidRDefault="000C03B6" w:rsidP="000C03B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3. Для замещения должности ведущего специалиста-эксперта устанавливаются следующие требования: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а) наличие высшего образования;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C03B6">
        <w:rPr>
          <w:rFonts w:ascii="Times New Roman" w:hAnsi="Times New Roman" w:cs="Times New Roman"/>
          <w:sz w:val="26"/>
          <w:szCs w:val="26"/>
        </w:rPr>
        <w:t xml:space="preserve">б) наличие профессиональных знаний, включая знание </w:t>
      </w:r>
      <w:hyperlink r:id="rId6" w:history="1">
        <w:r w:rsidRPr="000C03B6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0C03B6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0C03B6">
        <w:rPr>
          <w:rFonts w:ascii="Times New Roman" w:hAnsi="Times New Roman" w:cs="Times New Roman"/>
          <w:sz w:val="26"/>
          <w:szCs w:val="26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</w:t>
      </w:r>
      <w:r w:rsidRPr="000C03B6">
        <w:rPr>
          <w:rFonts w:ascii="Times New Roman" w:hAnsi="Times New Roman" w:cs="Times New Roman"/>
          <w:sz w:val="26"/>
          <w:szCs w:val="26"/>
        </w:rPr>
        <w:lastRenderedPageBreak/>
        <w:t xml:space="preserve">обеспечения; возможностей и особенностей </w:t>
      </w:r>
      <w:proofErr w:type="gramStart"/>
      <w:r w:rsidRPr="000C03B6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0C03B6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C03B6">
        <w:rPr>
          <w:rFonts w:ascii="Times New Roman" w:hAnsi="Times New Roman" w:cs="Times New Roman"/>
          <w:sz w:val="26"/>
          <w:szCs w:val="26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0C03B6">
        <w:rPr>
          <w:rFonts w:ascii="Times New Roman" w:hAnsi="Times New Roman" w:cs="Times New Roman"/>
          <w:sz w:val="26"/>
          <w:szCs w:val="26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4.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0C03B6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0C03B6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0C03B6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0C03B6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0C03B6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0C03B6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0C03B6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0C03B6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N 79-ФЗ "О государственной гражданской службе Российской Федерации".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C03B6">
        <w:rPr>
          <w:rFonts w:ascii="Times New Roman" w:hAnsi="Times New Roman" w:cs="Times New Roman"/>
          <w:sz w:val="26"/>
          <w:szCs w:val="26"/>
        </w:rPr>
        <w:t xml:space="preserve">Ведущий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0C03B6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0C03B6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ИФНС России № 9 по Ставропольскому краю, утвержденным руководителем управления ФНС России по Ставропольскому краю "26" февраля 2015 г., положением об отделе финансового обеспечения, приказами (распоряжениями) ФНС России, приказами</w:t>
      </w:r>
      <w:proofErr w:type="gramEnd"/>
      <w:r w:rsidRPr="000C03B6">
        <w:rPr>
          <w:rFonts w:ascii="Times New Roman" w:hAnsi="Times New Roman" w:cs="Times New Roman"/>
          <w:sz w:val="26"/>
          <w:szCs w:val="26"/>
        </w:rPr>
        <w:t xml:space="preserve"> управления ФНС России по Ставропольскому краю (далее - управление), приказами инспекции, поручениями руководства инспекции.</w:t>
      </w:r>
    </w:p>
    <w:p w:rsidR="000C03B6" w:rsidRPr="000C03B6" w:rsidRDefault="000C03B6" w:rsidP="000C03B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Исходя из задач и функций</w:t>
      </w:r>
      <w:r w:rsidRPr="000C03B6">
        <w:rPr>
          <w:rFonts w:ascii="Times New Roman" w:hAnsi="Times New Roman" w:cs="Times New Roman"/>
          <w:bCs/>
          <w:sz w:val="26"/>
          <w:szCs w:val="26"/>
        </w:rPr>
        <w:t>, определенных положениями об инспекции и об отделе инспекции в</w:t>
      </w:r>
      <w:r w:rsidRPr="000C03B6">
        <w:rPr>
          <w:rFonts w:ascii="Times New Roman" w:hAnsi="Times New Roman" w:cs="Times New Roman"/>
          <w:sz w:val="26"/>
          <w:szCs w:val="26"/>
        </w:rPr>
        <w:t xml:space="preserve">едущий специалист-эксперт </w:t>
      </w:r>
      <w:r w:rsidRPr="000C03B6">
        <w:rPr>
          <w:rFonts w:ascii="Times New Roman" w:hAnsi="Times New Roman" w:cs="Times New Roman"/>
          <w:bCs/>
          <w:sz w:val="26"/>
          <w:szCs w:val="26"/>
        </w:rPr>
        <w:t xml:space="preserve">отдела выполняет </w:t>
      </w:r>
      <w:r w:rsidRPr="000C03B6">
        <w:rPr>
          <w:rFonts w:ascii="Times New Roman" w:hAnsi="Times New Roman" w:cs="Times New Roman"/>
          <w:sz w:val="26"/>
          <w:szCs w:val="26"/>
        </w:rPr>
        <w:t xml:space="preserve">следующее: </w:t>
      </w:r>
    </w:p>
    <w:p w:rsidR="000C03B6" w:rsidRPr="000C03B6" w:rsidRDefault="000C03B6" w:rsidP="000C03B6">
      <w:pPr>
        <w:pStyle w:val="a3"/>
        <w:spacing w:after="0"/>
        <w:ind w:firstLine="540"/>
        <w:jc w:val="both"/>
        <w:rPr>
          <w:sz w:val="26"/>
          <w:szCs w:val="26"/>
        </w:rPr>
      </w:pPr>
      <w:r w:rsidRPr="000C03B6">
        <w:rPr>
          <w:sz w:val="26"/>
          <w:szCs w:val="26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0C03B6" w:rsidRPr="000C03B6" w:rsidRDefault="000C03B6" w:rsidP="000C03B6">
      <w:pPr>
        <w:pStyle w:val="a5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0C03B6" w:rsidRPr="000C03B6" w:rsidRDefault="000C03B6" w:rsidP="000C03B6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осуществляет операции по составлению, утверждению и ведению бюджетных смет; </w:t>
      </w:r>
    </w:p>
    <w:p w:rsidR="000C03B6" w:rsidRPr="000C03B6" w:rsidRDefault="000C03B6" w:rsidP="000C03B6">
      <w:pPr>
        <w:tabs>
          <w:tab w:val="left" w:pos="567"/>
        </w:tabs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осуществляет бухгалтерский учет основных средств;</w:t>
      </w:r>
    </w:p>
    <w:p w:rsidR="000C03B6" w:rsidRPr="000C03B6" w:rsidRDefault="000C03B6" w:rsidP="000C03B6">
      <w:pPr>
        <w:tabs>
          <w:tab w:val="left" w:pos="567"/>
        </w:tabs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осуществляет бухгалтерский учет материальных запасов;</w:t>
      </w:r>
    </w:p>
    <w:p w:rsidR="000C03B6" w:rsidRPr="000C03B6" w:rsidRDefault="000C03B6" w:rsidP="000C03B6">
      <w:pPr>
        <w:tabs>
          <w:tab w:val="left" w:pos="567"/>
        </w:tabs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осуществляет бухгалтерский учет по </w:t>
      </w:r>
      <w:proofErr w:type="spellStart"/>
      <w:r w:rsidRPr="000C03B6">
        <w:rPr>
          <w:rFonts w:ascii="Times New Roman" w:hAnsi="Times New Roman" w:cs="Times New Roman"/>
          <w:sz w:val="26"/>
          <w:szCs w:val="26"/>
        </w:rPr>
        <w:t>забалансовым</w:t>
      </w:r>
      <w:proofErr w:type="spellEnd"/>
      <w:r w:rsidRPr="000C03B6">
        <w:rPr>
          <w:rFonts w:ascii="Times New Roman" w:hAnsi="Times New Roman" w:cs="Times New Roman"/>
          <w:sz w:val="26"/>
          <w:szCs w:val="26"/>
        </w:rPr>
        <w:t xml:space="preserve"> счетам;</w:t>
      </w:r>
    </w:p>
    <w:p w:rsidR="000C03B6" w:rsidRPr="000C03B6" w:rsidRDefault="000C03B6" w:rsidP="000C03B6">
      <w:pPr>
        <w:tabs>
          <w:tab w:val="left" w:pos="567"/>
        </w:tabs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принимает участие в составлении бухгалтерской отчетности;</w:t>
      </w:r>
    </w:p>
    <w:p w:rsidR="000C03B6" w:rsidRPr="000C03B6" w:rsidRDefault="000C03B6" w:rsidP="000C03B6">
      <w:pPr>
        <w:tabs>
          <w:tab w:val="left" w:pos="567"/>
        </w:tabs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осуществляет бухгалтерский учет бланков строгой отчетности;</w:t>
      </w:r>
    </w:p>
    <w:p w:rsidR="000C03B6" w:rsidRPr="000C03B6" w:rsidRDefault="000C03B6" w:rsidP="000C03B6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lastRenderedPageBreak/>
        <w:t>проводит работу с казначейством;</w:t>
      </w:r>
    </w:p>
    <w:p w:rsidR="000C03B6" w:rsidRPr="000C03B6" w:rsidRDefault="000C03B6" w:rsidP="000C03B6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является делопроизводителем в отделе;</w:t>
      </w:r>
    </w:p>
    <w:p w:rsidR="000C03B6" w:rsidRPr="000C03B6" w:rsidRDefault="000C03B6" w:rsidP="000C03B6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составляет налоговую, </w:t>
      </w:r>
      <w:proofErr w:type="spellStart"/>
      <w:r w:rsidRPr="000C03B6">
        <w:rPr>
          <w:rFonts w:ascii="Times New Roman" w:hAnsi="Times New Roman" w:cs="Times New Roman"/>
          <w:sz w:val="26"/>
          <w:szCs w:val="26"/>
        </w:rPr>
        <w:t>ститистическую</w:t>
      </w:r>
      <w:proofErr w:type="spellEnd"/>
      <w:r w:rsidRPr="000C03B6">
        <w:rPr>
          <w:rFonts w:ascii="Times New Roman" w:hAnsi="Times New Roman" w:cs="Times New Roman"/>
          <w:sz w:val="26"/>
          <w:szCs w:val="26"/>
        </w:rPr>
        <w:t xml:space="preserve"> отчетность, отчетность в другие  государственные органы;</w:t>
      </w:r>
    </w:p>
    <w:p w:rsidR="000C03B6" w:rsidRPr="000C03B6" w:rsidRDefault="000C03B6" w:rsidP="000C03B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как пользователь СКЗИ обязана не разглашать конфиденциальную информацию об используемых СКЗИ и криптографических ключах (ключевой информации, ключевых документах);</w:t>
      </w:r>
    </w:p>
    <w:p w:rsidR="000C03B6" w:rsidRPr="000C03B6" w:rsidRDefault="000C03B6" w:rsidP="000C03B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 соблюдать требования к обеспечению безопасности конфиденциальной информации с использованием СКЗИ;</w:t>
      </w:r>
    </w:p>
    <w:p w:rsidR="000C03B6" w:rsidRPr="000C03B6" w:rsidRDefault="000C03B6" w:rsidP="000C03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сообщать сотруднику, ответственному за информационную безопасность инспекции, (администратору СКЗИ) о ставших им известными попытках посторонних лиц получить сведения об используемых СКЗИ или ключевых документах к ним;</w:t>
      </w:r>
    </w:p>
    <w:p w:rsidR="000C03B6" w:rsidRPr="000C03B6" w:rsidRDefault="000C03B6" w:rsidP="000C03B6">
      <w:pPr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 сдавать СКЗИ (если СКЗИ представляет собой аппаратное или программно-аппаратное средство), эксплуатационную и техническую документацию к ним (в случае наличия), ключевые документы (ключевые носители) при увольнении или отстранении от исполнения обязанностей, связанных с использованием СКЗИ;</w:t>
      </w:r>
    </w:p>
    <w:p w:rsidR="000C03B6" w:rsidRPr="000C03B6" w:rsidRDefault="000C03B6" w:rsidP="000C03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C03B6">
        <w:rPr>
          <w:rFonts w:ascii="Times New Roman" w:hAnsi="Times New Roman" w:cs="Times New Roman"/>
          <w:sz w:val="26"/>
          <w:szCs w:val="26"/>
        </w:rPr>
        <w:t>немедленно уведомлять сотрудника, ответственного за информационную безопасность инспекции, (администратора СКЗИ) о компрометации (или подозрениях на компрометацию) ключевой информации, о фактах 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конфиденциальной информации, а также о причинах и условиях возможной утечки такой информации;</w:t>
      </w:r>
      <w:proofErr w:type="gramEnd"/>
    </w:p>
    <w:p w:rsidR="000C03B6" w:rsidRPr="000C03B6" w:rsidRDefault="000C03B6" w:rsidP="000C03B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 всемерно способствует формированию и укреплению благоприятного морально-психологического климата в коллективе; </w:t>
      </w:r>
    </w:p>
    <w:p w:rsidR="000C03B6" w:rsidRPr="000C03B6" w:rsidRDefault="000C03B6" w:rsidP="000C03B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не разглашает сведения конфиденциального характера;</w:t>
      </w:r>
    </w:p>
    <w:p w:rsidR="000C03B6" w:rsidRPr="000C03B6" w:rsidRDefault="000C03B6" w:rsidP="000C03B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обеспечивает организацию работы по защите информации в контрольном отделе;</w:t>
      </w:r>
    </w:p>
    <w:p w:rsidR="000C03B6" w:rsidRPr="000C03B6" w:rsidRDefault="000C03B6" w:rsidP="000C03B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выполняет требования по защите информации;</w:t>
      </w:r>
    </w:p>
    <w:p w:rsidR="000C03B6" w:rsidRPr="000C03B6" w:rsidRDefault="000C03B6" w:rsidP="000C03B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обеспечивает сохранность комплектности закрепленного оборудования;</w:t>
      </w:r>
    </w:p>
    <w:p w:rsidR="000C03B6" w:rsidRPr="000C03B6" w:rsidRDefault="000C03B6" w:rsidP="000C03B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 обеспечивает сохранность целостности специальных пломбировочных устройств (</w:t>
      </w:r>
      <w:proofErr w:type="spellStart"/>
      <w:r w:rsidRPr="000C03B6">
        <w:rPr>
          <w:rFonts w:ascii="Times New Roman" w:hAnsi="Times New Roman" w:cs="Times New Roman"/>
          <w:sz w:val="26"/>
          <w:szCs w:val="26"/>
        </w:rPr>
        <w:t>стикеров</w:t>
      </w:r>
      <w:proofErr w:type="spellEnd"/>
      <w:r w:rsidRPr="000C03B6">
        <w:rPr>
          <w:rFonts w:ascii="Times New Roman" w:hAnsi="Times New Roman" w:cs="Times New Roman"/>
          <w:sz w:val="26"/>
          <w:szCs w:val="26"/>
        </w:rPr>
        <w:t>, лент, пломб, печатей и др.) на закрепленном оборудовании;</w:t>
      </w:r>
    </w:p>
    <w:p w:rsidR="000C03B6" w:rsidRPr="000C03B6" w:rsidRDefault="000C03B6" w:rsidP="000C03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использует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0C03B6" w:rsidRPr="000C03B6" w:rsidRDefault="000C03B6" w:rsidP="000C03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0C03B6" w:rsidRPr="000C03B6" w:rsidRDefault="000C03B6" w:rsidP="000C03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исключает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информатизации;</w:t>
      </w:r>
    </w:p>
    <w:p w:rsidR="000C03B6" w:rsidRPr="000C03B6" w:rsidRDefault="000C03B6" w:rsidP="000C03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не разглашает конфиденциальную информацию, к которой он допущен, рубежи ее защиты, в том числе сведения о </w:t>
      </w:r>
      <w:proofErr w:type="spellStart"/>
      <w:r w:rsidRPr="000C03B6">
        <w:rPr>
          <w:rFonts w:ascii="Times New Roman" w:hAnsi="Times New Roman" w:cs="Times New Roman"/>
          <w:sz w:val="26"/>
          <w:szCs w:val="26"/>
        </w:rPr>
        <w:t>криптоключах</w:t>
      </w:r>
      <w:proofErr w:type="spellEnd"/>
      <w:r w:rsidRPr="000C03B6">
        <w:rPr>
          <w:rFonts w:ascii="Times New Roman" w:hAnsi="Times New Roman" w:cs="Times New Roman"/>
          <w:sz w:val="26"/>
          <w:szCs w:val="26"/>
        </w:rPr>
        <w:t>;</w:t>
      </w:r>
    </w:p>
    <w:p w:rsidR="000C03B6" w:rsidRPr="000C03B6" w:rsidRDefault="000C03B6" w:rsidP="000C03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соблюдает требования к обеспечению безопасности конфиденциальной информации с использованием СКЗИ;</w:t>
      </w:r>
    </w:p>
    <w:p w:rsidR="000C03B6" w:rsidRPr="000C03B6" w:rsidRDefault="000C03B6" w:rsidP="000C03B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 выполняет основные обязанности гражданского служащего, предусмотренные  статьями 8, 9 Федерального закона от 25 декабря 2008 года № 273-ФЗ «О противодействии коррупции»;</w:t>
      </w:r>
    </w:p>
    <w:p w:rsidR="000C03B6" w:rsidRPr="000C03B6" w:rsidRDefault="000C03B6" w:rsidP="000C03B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 выполняет основные обязанности гражданского служащего предусмотренные статьей 15 Федерального закона  от 27 июля 2004 года № 79-ФЗ «О государственной </w:t>
      </w:r>
      <w:r w:rsidRPr="000C03B6">
        <w:rPr>
          <w:rFonts w:ascii="Times New Roman" w:hAnsi="Times New Roman" w:cs="Times New Roman"/>
          <w:sz w:val="26"/>
          <w:szCs w:val="26"/>
        </w:rPr>
        <w:lastRenderedPageBreak/>
        <w:t>гражданской службе Российской Федерации», приказов и распоряжений начальника  Инспекции;</w:t>
      </w:r>
    </w:p>
    <w:p w:rsidR="000C03B6" w:rsidRPr="000C03B6" w:rsidRDefault="000C03B6" w:rsidP="000C03B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ab/>
        <w:t xml:space="preserve">соблюдает Кодекс этики и служебного поведения государственных гражданских служащих Федеральной налоговой службы. </w:t>
      </w:r>
    </w:p>
    <w:p w:rsidR="000C03B6" w:rsidRPr="000C03B6" w:rsidRDefault="000C03B6" w:rsidP="000C03B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Исходя из установленных полномочий ведущий специалист-эксперт</w:t>
      </w:r>
      <w:r w:rsidRPr="000C03B6">
        <w:rPr>
          <w:rFonts w:ascii="Times New Roman" w:hAnsi="Times New Roman" w:cs="Times New Roman"/>
          <w:bCs/>
          <w:sz w:val="26"/>
          <w:szCs w:val="26"/>
        </w:rPr>
        <w:t xml:space="preserve"> отдела</w:t>
      </w:r>
      <w:r w:rsidRPr="000C03B6">
        <w:rPr>
          <w:rFonts w:ascii="Times New Roman" w:hAnsi="Times New Roman" w:cs="Times New Roman"/>
          <w:sz w:val="26"/>
          <w:szCs w:val="26"/>
        </w:rPr>
        <w:t>:</w:t>
      </w:r>
    </w:p>
    <w:p w:rsidR="000C03B6" w:rsidRPr="000C03B6" w:rsidRDefault="000C03B6" w:rsidP="000C03B6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получает надлежащие организационно-технические условия, необходимые для исполнения должностных обязанностей;</w:t>
      </w:r>
    </w:p>
    <w:p w:rsidR="000C03B6" w:rsidRPr="000C03B6" w:rsidRDefault="000C03B6" w:rsidP="000C03B6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знакомится с документами, определяющими его права и обязанности   по замещаемой    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C03B6" w:rsidRPr="000C03B6" w:rsidRDefault="000C03B6" w:rsidP="000C03B6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C03B6" w:rsidRPr="000C03B6" w:rsidRDefault="000C03B6" w:rsidP="000C03B6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C03B6" w:rsidRPr="000C03B6" w:rsidRDefault="000C03B6" w:rsidP="000C03B6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C03B6" w:rsidRPr="000C03B6" w:rsidRDefault="000C03B6" w:rsidP="000C03B6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C03B6" w:rsidRPr="000C03B6" w:rsidRDefault="000C03B6" w:rsidP="000C03B6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 имеет право </w:t>
      </w:r>
      <w:proofErr w:type="gramStart"/>
      <w:r w:rsidRPr="000C03B6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C03B6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0C03B6" w:rsidRPr="000C03B6" w:rsidRDefault="000C03B6" w:rsidP="000C03B6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C03B6" w:rsidRPr="000C03B6" w:rsidRDefault="000C03B6" w:rsidP="000C03B6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имеет право на защиту сведений о гражданском служащем;</w:t>
      </w:r>
    </w:p>
    <w:p w:rsidR="000C03B6" w:rsidRPr="000C03B6" w:rsidRDefault="000C03B6" w:rsidP="000C03B6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имеет право на должностной рост на конкурсной основе;</w:t>
      </w:r>
    </w:p>
    <w:p w:rsidR="000C03B6" w:rsidRPr="000C03B6" w:rsidRDefault="000C03B6" w:rsidP="000C03B6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C03B6" w:rsidRPr="000C03B6" w:rsidRDefault="000C03B6" w:rsidP="000C03B6">
      <w:pPr>
        <w:shd w:val="clear" w:color="auto" w:fill="FFFFFF"/>
        <w:tabs>
          <w:tab w:val="left" w:pos="72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имеет право на членство в профессиональном союзе;</w:t>
      </w:r>
    </w:p>
    <w:p w:rsidR="000C03B6" w:rsidRPr="000C03B6" w:rsidRDefault="000C03B6" w:rsidP="000C03B6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 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C03B6" w:rsidRPr="000C03B6" w:rsidRDefault="000C03B6" w:rsidP="000C03B6">
      <w:pPr>
        <w:shd w:val="clear" w:color="auto" w:fill="FFFFFF"/>
        <w:tabs>
          <w:tab w:val="left" w:pos="54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имеет право на  проведение по его заявлению служебной проверки;</w:t>
      </w:r>
    </w:p>
    <w:p w:rsidR="000C03B6" w:rsidRPr="000C03B6" w:rsidRDefault="000C03B6" w:rsidP="000C03B6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 имеет право на  защиту своих прав и законных интересов на гражданской службе, включая обжалование в суде их нарушения;</w:t>
      </w:r>
    </w:p>
    <w:p w:rsidR="000C03B6" w:rsidRPr="000C03B6" w:rsidRDefault="000C03B6" w:rsidP="000C03B6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 имеет право на  медицинское страхование в соответствии Федеральным законом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C03B6" w:rsidRPr="000C03B6" w:rsidRDefault="000C03B6" w:rsidP="000C03B6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lastRenderedPageBreak/>
        <w:t xml:space="preserve"> 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C03B6" w:rsidRPr="000C03B6" w:rsidRDefault="000C03B6" w:rsidP="000C03B6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 имеет право на  государственное пенсионное обеспечение в соответствии с федеральным законом;</w:t>
      </w:r>
    </w:p>
    <w:p w:rsidR="000C03B6" w:rsidRPr="000C03B6" w:rsidRDefault="000C03B6" w:rsidP="000C03B6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 имеет право на  доступ к служебной тайне в соответствии с полномочиями, определенными должностным регламентом;</w:t>
      </w:r>
    </w:p>
    <w:p w:rsidR="000C03B6" w:rsidRPr="000C03B6" w:rsidRDefault="000C03B6" w:rsidP="000C03B6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        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0C03B6" w:rsidRPr="000C03B6" w:rsidRDefault="000C03B6" w:rsidP="000C03B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6. Ведущий специалист-эксперт отдела за неисполнение или ненадлежащее исполнение должностных обязанностей может быть привлечен к ответственности, в соответствии с законодательством Российской Федерации.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IV. Перечень вопросов, по которым ведущий специалист-эксперт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принимать управленческие и иные решения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03B6" w:rsidRPr="000C03B6" w:rsidRDefault="000C03B6" w:rsidP="000C03B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7. При исполнении служебных обязанностей ведущий специалист-экспе</w:t>
      </w:r>
      <w:proofErr w:type="gramStart"/>
      <w:r w:rsidRPr="000C03B6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Pr="000C03B6">
        <w:rPr>
          <w:rFonts w:ascii="Times New Roman" w:hAnsi="Times New Roman" w:cs="Times New Roman"/>
          <w:sz w:val="26"/>
          <w:szCs w:val="26"/>
        </w:rPr>
        <w:t>аве самостоятельно принимать решения, в соответствии с должностными обязанностями настоящего должностного регламента.</w:t>
      </w:r>
    </w:p>
    <w:p w:rsidR="000C03B6" w:rsidRPr="000C03B6" w:rsidRDefault="000C03B6" w:rsidP="000C03B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8. При исполнении служебных обязанностей ведущий специалист-эксперт обязан самостоятельно принимать решения, в соответствии с должностными обязанностями настоящего должностного регламента.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ведущий специалист-эксперт 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вправе или обязан участвовать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0C03B6">
        <w:rPr>
          <w:rFonts w:ascii="Times New Roman" w:hAnsi="Times New Roman" w:cs="Times New Roman"/>
          <w:sz w:val="26"/>
          <w:szCs w:val="26"/>
        </w:rPr>
        <w:t>при подготовке проектов нормативных правовых актов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и (или) проектов управленческих и иных решений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9. Ведущий специалист-эксперт, в соответствии со своей компетенцией вправе участвовать в подготовке (обсуждении) следующих проектов:</w:t>
      </w:r>
    </w:p>
    <w:p w:rsidR="000C03B6" w:rsidRPr="000C03B6" w:rsidRDefault="000C03B6" w:rsidP="000C03B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применения законодательства Российской Федерации о государственной гражданской службе; </w:t>
      </w:r>
    </w:p>
    <w:p w:rsidR="000C03B6" w:rsidRPr="000C03B6" w:rsidRDefault="000C03B6" w:rsidP="000C03B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ab/>
        <w:t>иным вопросам.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10.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11.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03B6" w:rsidRPr="000C03B6" w:rsidRDefault="000C03B6" w:rsidP="000C03B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0C03B6">
        <w:rPr>
          <w:rFonts w:ascii="Times New Roman" w:hAnsi="Times New Roman" w:cs="Times New Roman"/>
          <w:sz w:val="26"/>
          <w:szCs w:val="26"/>
        </w:rPr>
        <w:t xml:space="preserve">Взаимодействие ведущего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0C03B6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0C03B6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0C03B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C03B6">
        <w:rPr>
          <w:rFonts w:ascii="Times New Roman" w:hAnsi="Times New Roman" w:cs="Times New Roman"/>
          <w:sz w:val="26"/>
          <w:szCs w:val="26"/>
        </w:rP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0C03B6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0C03B6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0C03B6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0C03B6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03B6" w:rsidRPr="000C03B6" w:rsidRDefault="000C03B6" w:rsidP="000C03B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13. Исходя из установленных полномочий ведущий специалист-эксперт</w:t>
      </w:r>
      <w:r w:rsidRPr="000C03B6">
        <w:rPr>
          <w:rFonts w:ascii="Times New Roman" w:hAnsi="Times New Roman" w:cs="Times New Roman"/>
          <w:bCs/>
          <w:sz w:val="26"/>
          <w:szCs w:val="26"/>
        </w:rPr>
        <w:t xml:space="preserve"> отдела</w:t>
      </w:r>
      <w:r w:rsidRPr="000C03B6">
        <w:rPr>
          <w:rFonts w:ascii="Times New Roman" w:hAnsi="Times New Roman" w:cs="Times New Roman"/>
          <w:sz w:val="26"/>
          <w:szCs w:val="26"/>
        </w:rPr>
        <w:t xml:space="preserve"> не осуществляет оказание государственных услуг. </w:t>
      </w:r>
    </w:p>
    <w:p w:rsidR="000C03B6" w:rsidRPr="000C03B6" w:rsidRDefault="000C03B6" w:rsidP="000C03B6">
      <w:pPr>
        <w:tabs>
          <w:tab w:val="left" w:pos="2100"/>
          <w:tab w:val="center" w:pos="510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ab/>
      </w:r>
    </w:p>
    <w:p w:rsidR="000C03B6" w:rsidRPr="000C03B6" w:rsidRDefault="000C03B6" w:rsidP="000C03B6">
      <w:pPr>
        <w:tabs>
          <w:tab w:val="left" w:pos="2100"/>
          <w:tab w:val="center" w:pos="510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ab/>
        <w:t>IX. Показатели эффективности и результативности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03B6" w:rsidRPr="000C03B6" w:rsidRDefault="000C03B6" w:rsidP="000C03B6">
      <w:p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14. 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документов,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03B6" w:rsidRPr="000C03B6" w:rsidRDefault="000C03B6" w:rsidP="000C0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03B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0C03B6" w:rsidRPr="000C03B6" w:rsidRDefault="000C03B6"/>
    <w:sectPr w:rsidR="000C03B6" w:rsidRPr="000C03B6" w:rsidSect="000C03B6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61C"/>
    <w:rsid w:val="000C03B6"/>
    <w:rsid w:val="004A061C"/>
    <w:rsid w:val="005D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C03B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0C03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rsid w:val="000C03B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0C03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C03B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0C03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rsid w:val="000C03B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0C03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82AFCA8B923C1837052CF4EEB35716614CA58579326ED9A1969E6CF4DA604AF81162363686E3DFhFPCO" TargetMode="External"/><Relationship Id="rId13" Type="http://schemas.openxmlformats.org/officeDocument/2006/relationships/hyperlink" Target="consultantplus://offline/ref=7382AFCA8B923C1837052CF4EEB35716614CA58579326ED9A1969E6CF4DA604AF81162363686E3DAhFP6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82AFCA8B923C1837052CF4EEB35716614CA58579326ED9A1969E6CF4DA604AF81162363686E3DDhFPDO" TargetMode="External"/><Relationship Id="rId12" Type="http://schemas.openxmlformats.org/officeDocument/2006/relationships/hyperlink" Target="consultantplus://offline/ref=7382AFCA8B923C1837052CF4EEB357166B45A285773D33D3A9CF926EF3D53F5DFF586E373686E1hDP4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382AFCA8B923C1837052CF4EEB357166144A080756039DBF0C390h6P9O" TargetMode="External"/><Relationship Id="rId11" Type="http://schemas.openxmlformats.org/officeDocument/2006/relationships/hyperlink" Target="consultantplus://offline/ref=7382AFCA8B923C1837052CF4EEB35716614CA0867C336ED9A1969E6CF4DA604AF81162363686E2DFhFP9O" TargetMode="External"/><Relationship Id="rId5" Type="http://schemas.openxmlformats.org/officeDocument/2006/relationships/hyperlink" Target="consultantplus://offline/ref=7382AFCA8B923C1837052CF4EEB35716614DA68D7B346ED9A1969E6CF4DA604AF81162363686E2DEhFPCO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382AFCA8B923C1837052CF4EEB35716614CA58579326ED9A1969E6CF4DA604AF81162363686E3DAhFP6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82AFCA8B923C1837052CF4EEB35716614CA58579326ED9A1969E6CF4DA604AF81162363686E3D8hFPB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2622</Words>
  <Characters>14951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Кузнецова Ирина Анатольевна</cp:lastModifiedBy>
  <cp:revision>2</cp:revision>
  <dcterms:created xsi:type="dcterms:W3CDTF">2017-10-17T16:17:00Z</dcterms:created>
  <dcterms:modified xsi:type="dcterms:W3CDTF">2017-10-17T16:17:00Z</dcterms:modified>
</cp:coreProperties>
</file>